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DD2" w:rsidRPr="00BD3829" w:rsidRDefault="00213DD2" w:rsidP="00213DD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ПРОСВЕЩЕНИЯ РОССИЙСКОЙ ФЕДЕРАЦИИ</w:t>
      </w:r>
    </w:p>
    <w:p w:rsidR="00213DD2" w:rsidRPr="00BD3829" w:rsidRDefault="00213DD2" w:rsidP="00213DD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f82fad9e-4303-40e0-b615-d8bb07699b65"/>
      <w:r w:rsidRPr="00BD3829">
        <w:rPr>
          <w:b/>
          <w:color w:val="000000"/>
          <w:sz w:val="24"/>
          <w:szCs w:val="24"/>
          <w:lang w:val="ru-RU"/>
        </w:rPr>
        <w:t>Министерство Образования и науки Чеченской Республики</w:t>
      </w:r>
      <w:bookmarkEnd w:id="0"/>
      <w:r w:rsidRPr="00BD3829">
        <w:rPr>
          <w:b/>
          <w:color w:val="000000"/>
          <w:sz w:val="24"/>
          <w:szCs w:val="24"/>
          <w:lang w:val="ru-RU"/>
        </w:rPr>
        <w:t xml:space="preserve"> </w:t>
      </w:r>
    </w:p>
    <w:p w:rsidR="00213DD2" w:rsidRPr="00BD3829" w:rsidRDefault="00213DD2" w:rsidP="00213DD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f11d21d1-8bec-4df3-85d2-f4d0bca3e7ae"/>
      <w:r w:rsidRPr="00BD3829">
        <w:rPr>
          <w:b/>
          <w:color w:val="000000"/>
          <w:sz w:val="24"/>
          <w:szCs w:val="24"/>
          <w:lang w:val="ru-RU"/>
        </w:rPr>
        <w:t>Департамент Образования и Мэрия города Грозного.</w:t>
      </w:r>
      <w:bookmarkEnd w:id="1"/>
    </w:p>
    <w:p w:rsidR="00213DD2" w:rsidRPr="00BD3829" w:rsidRDefault="00213DD2" w:rsidP="00213DD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МБОУ «СОШ № 24» г. Грозного</w:t>
      </w:r>
    </w:p>
    <w:p w:rsidR="00213DD2" w:rsidRPr="00BD3829" w:rsidRDefault="00213DD2" w:rsidP="00213DD2">
      <w:pPr>
        <w:spacing w:after="0"/>
        <w:ind w:left="120"/>
        <w:rPr>
          <w:sz w:val="24"/>
          <w:szCs w:val="24"/>
          <w:lang w:val="ru-RU"/>
        </w:rPr>
      </w:pPr>
    </w:p>
    <w:p w:rsidR="00213DD2" w:rsidRPr="00BD3829" w:rsidRDefault="00213DD2" w:rsidP="00213DD2">
      <w:pPr>
        <w:spacing w:after="0"/>
        <w:ind w:left="120"/>
        <w:jc w:val="right"/>
        <w:rPr>
          <w:lang w:val="ru-RU"/>
        </w:rPr>
      </w:pPr>
    </w:p>
    <w:p w:rsidR="00213DD2" w:rsidRDefault="00213DD2" w:rsidP="00213DD2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Приложение № 1</w:t>
      </w:r>
    </w:p>
    <w:p w:rsidR="00213DD2" w:rsidRDefault="00213DD2" w:rsidP="00213DD2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      к ООП ООО МБОУ «СОШ № 24» </w:t>
      </w:r>
    </w:p>
    <w:p w:rsidR="00213DD2" w:rsidRPr="00BD3829" w:rsidRDefault="00213DD2" w:rsidP="00213DD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г. Грозного</w:t>
      </w:r>
    </w:p>
    <w:p w:rsidR="00213DD2" w:rsidRPr="00BD3829" w:rsidRDefault="00213DD2" w:rsidP="00213DD2">
      <w:pPr>
        <w:spacing w:after="0"/>
        <w:rPr>
          <w:lang w:val="ru-RU"/>
        </w:rPr>
      </w:pPr>
    </w:p>
    <w:p w:rsidR="00213DD2" w:rsidRPr="00BD3829" w:rsidRDefault="00213DD2" w:rsidP="00213DD2">
      <w:pPr>
        <w:spacing w:after="0"/>
        <w:ind w:left="120"/>
        <w:rPr>
          <w:lang w:val="ru-RU"/>
        </w:rPr>
      </w:pPr>
    </w:p>
    <w:p w:rsidR="00213DD2" w:rsidRPr="00BD3829" w:rsidRDefault="00213DD2" w:rsidP="00213DD2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>РАБОЧАЯ ПРОГРАММА</w:t>
      </w:r>
    </w:p>
    <w:p w:rsidR="00213DD2" w:rsidRPr="00BD3829" w:rsidRDefault="00213DD2" w:rsidP="00213DD2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color w:val="000000"/>
          <w:sz w:val="28"/>
          <w:lang w:val="ru-RU"/>
        </w:rPr>
        <w:t>(</w:t>
      </w:r>
      <w:r>
        <w:rPr>
          <w:color w:val="000000"/>
          <w:sz w:val="28"/>
        </w:rPr>
        <w:t>ID</w:t>
      </w:r>
      <w:r w:rsidRPr="00BD3829">
        <w:rPr>
          <w:color w:val="000000"/>
          <w:sz w:val="28"/>
          <w:lang w:val="ru-RU"/>
        </w:rPr>
        <w:t xml:space="preserve"> 744597)</w:t>
      </w:r>
    </w:p>
    <w:p w:rsidR="00213DD2" w:rsidRPr="00BD3829" w:rsidRDefault="00213DD2" w:rsidP="00213DD2">
      <w:pPr>
        <w:spacing w:after="0"/>
        <w:ind w:left="120"/>
        <w:jc w:val="center"/>
        <w:rPr>
          <w:lang w:val="ru-RU"/>
        </w:rPr>
      </w:pPr>
    </w:p>
    <w:p w:rsidR="00213DD2" w:rsidRDefault="00213DD2" w:rsidP="00213DD2">
      <w:pPr>
        <w:spacing w:after="0" w:line="408" w:lineRule="auto"/>
        <w:ind w:left="120"/>
        <w:jc w:val="center"/>
        <w:rPr>
          <w:b/>
          <w:color w:val="000000"/>
          <w:sz w:val="28"/>
          <w:lang w:val="ru-RU"/>
        </w:rPr>
      </w:pPr>
      <w:r w:rsidRPr="00BD3829">
        <w:rPr>
          <w:b/>
          <w:color w:val="000000"/>
          <w:sz w:val="28"/>
          <w:lang w:val="ru-RU"/>
        </w:rPr>
        <w:t xml:space="preserve">учебного предмета </w:t>
      </w:r>
    </w:p>
    <w:p w:rsidR="00213DD2" w:rsidRPr="00213DD2" w:rsidRDefault="00213DD2" w:rsidP="00213DD2">
      <w:pPr>
        <w:spacing w:after="0" w:line="408" w:lineRule="auto"/>
        <w:ind w:left="120"/>
        <w:jc w:val="center"/>
        <w:rPr>
          <w:b/>
          <w:lang w:val="ru-RU"/>
        </w:rPr>
      </w:pPr>
      <w:r w:rsidRPr="00213DD2">
        <w:rPr>
          <w:b/>
          <w:color w:val="000000"/>
          <w:sz w:val="28"/>
          <w:lang w:val="ru-RU"/>
        </w:rPr>
        <w:t>«</w:t>
      </w:r>
      <w:r w:rsidRPr="00213DD2">
        <w:rPr>
          <w:rFonts w:cstheme="minorHAnsi"/>
          <w:b/>
          <w:color w:val="000000"/>
          <w:sz w:val="24"/>
          <w:szCs w:val="24"/>
          <w:lang w:val="ru-RU"/>
        </w:rPr>
        <w:t>Основы безопасности и</w:t>
      </w:r>
      <w:r w:rsidRPr="00213DD2">
        <w:rPr>
          <w:rFonts w:cstheme="minorHAnsi"/>
          <w:b/>
          <w:color w:val="000000"/>
          <w:sz w:val="24"/>
          <w:szCs w:val="24"/>
        </w:rPr>
        <w:t> </w:t>
      </w:r>
      <w:r w:rsidRPr="00213DD2">
        <w:rPr>
          <w:rFonts w:cstheme="minorHAnsi"/>
          <w:b/>
          <w:color w:val="000000"/>
          <w:sz w:val="24"/>
          <w:szCs w:val="24"/>
          <w:lang w:val="ru-RU"/>
        </w:rPr>
        <w:t xml:space="preserve">защиты Родины» </w:t>
      </w:r>
      <w:r w:rsidRPr="00213DD2">
        <w:rPr>
          <w:b/>
          <w:color w:val="000000"/>
          <w:sz w:val="28"/>
          <w:lang w:val="ru-RU"/>
        </w:rPr>
        <w:t>ОБЗР</w:t>
      </w:r>
      <w:bookmarkStart w:id="2" w:name="_GoBack"/>
      <w:bookmarkEnd w:id="2"/>
    </w:p>
    <w:p w:rsidR="00213DD2" w:rsidRDefault="00213DD2" w:rsidP="00213DD2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BD3829">
        <w:rPr>
          <w:color w:val="000000"/>
          <w:sz w:val="28"/>
          <w:lang w:val="ru-RU"/>
        </w:rPr>
        <w:t xml:space="preserve">для обучающихся </w:t>
      </w:r>
      <w:r>
        <w:rPr>
          <w:color w:val="000000"/>
          <w:sz w:val="28"/>
          <w:lang w:val="ru-RU"/>
        </w:rPr>
        <w:t>10-11</w:t>
      </w:r>
      <w:r w:rsidRPr="00BD3829">
        <w:rPr>
          <w:color w:val="000000"/>
          <w:sz w:val="28"/>
          <w:lang w:val="ru-RU"/>
        </w:rPr>
        <w:t xml:space="preserve"> классов </w:t>
      </w:r>
    </w:p>
    <w:p w:rsidR="00213DD2" w:rsidRPr="00BD3829" w:rsidRDefault="00213DD2" w:rsidP="00213DD2">
      <w:pPr>
        <w:spacing w:after="0" w:line="408" w:lineRule="auto"/>
        <w:ind w:left="120"/>
        <w:jc w:val="center"/>
        <w:rPr>
          <w:lang w:val="ru-RU"/>
        </w:rPr>
      </w:pPr>
    </w:p>
    <w:p w:rsidR="00213DD2" w:rsidRPr="00604F47" w:rsidRDefault="00213DD2" w:rsidP="00213DD2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Уровень образования : </w:t>
      </w:r>
      <w:r w:rsidRPr="00604F47">
        <w:rPr>
          <w:b/>
          <w:shd w:val="clear" w:color="auto" w:fill="FFFFFF"/>
          <w:lang w:val="ru-RU"/>
        </w:rPr>
        <w:t>среднее общее образование</w:t>
      </w:r>
    </w:p>
    <w:p w:rsidR="00213DD2" w:rsidRPr="00604F47" w:rsidRDefault="00213DD2" w:rsidP="00213DD2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Учитель </w:t>
      </w:r>
      <w:r>
        <w:rPr>
          <w:b/>
          <w:lang w:val="ru-RU"/>
        </w:rPr>
        <w:t>ОБЗР</w:t>
      </w:r>
      <w:r w:rsidRPr="00604F47">
        <w:rPr>
          <w:b/>
          <w:lang w:val="ru-RU"/>
        </w:rPr>
        <w:t>:</w:t>
      </w:r>
    </w:p>
    <w:p w:rsidR="00213DD2" w:rsidRPr="00BD3829" w:rsidRDefault="00213DD2" w:rsidP="00213DD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13DD2" w:rsidRPr="00BD3829" w:rsidRDefault="00213DD2" w:rsidP="00213DD2">
      <w:pPr>
        <w:spacing w:after="0"/>
        <w:ind w:left="120"/>
        <w:jc w:val="center"/>
        <w:rPr>
          <w:lang w:val="ru-RU"/>
        </w:rPr>
        <w:sectPr w:rsidR="00213DD2" w:rsidRPr="00BD3829" w:rsidSect="00604F47">
          <w:pgSz w:w="11906" w:h="16383"/>
          <w:pgMar w:top="1076" w:right="1800" w:bottom="1440" w:left="1800" w:header="720" w:footer="720" w:gutter="0"/>
          <w:cols w:space="720"/>
        </w:sectPr>
      </w:pPr>
      <w:r>
        <w:rPr>
          <w:lang w:val="ru-RU"/>
        </w:rPr>
        <w:t xml:space="preserve">г. </w:t>
      </w:r>
      <w:r w:rsidRPr="00BD3829">
        <w:rPr>
          <w:lang w:val="ru-RU"/>
        </w:rPr>
        <w:t>Грозный 2024</w:t>
      </w:r>
      <w:r>
        <w:rPr>
          <w:lang w:val="ru-RU"/>
        </w:rPr>
        <w:t xml:space="preserve"> г</w:t>
      </w:r>
      <w:bookmarkStart w:id="3" w:name="block-5284951"/>
      <w:r>
        <w:rPr>
          <w:lang w:val="ru-RU"/>
        </w:rPr>
        <w:t>.</w:t>
      </w:r>
    </w:p>
    <w:bookmarkEnd w:id="3"/>
    <w:p w:rsidR="004D1D17" w:rsidRPr="00546404" w:rsidRDefault="00CF3E4A" w:rsidP="00213DD2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464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ОБЗР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базового уровня для 10–11-х классов по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обновленному ФГОС СОО и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ФОП</w:t>
      </w:r>
    </w:p>
    <w:p w:rsidR="004D1D17" w:rsidRPr="00546404" w:rsidRDefault="00CF3E4A" w:rsidP="00546404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4D1D17" w:rsidRPr="00546404" w:rsidRDefault="00CF3E4A" w:rsidP="00546404">
      <w:pPr>
        <w:ind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Рабочая программа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учебному предмету «Основы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защиты Родины»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уровень среднего общего образования для обучающихся 10–11-х классов </w:t>
      </w:r>
      <w:r w:rsidR="00546404">
        <w:rPr>
          <w:rFonts w:cstheme="minorHAnsi"/>
          <w:color w:val="000000"/>
          <w:sz w:val="24"/>
          <w:szCs w:val="24"/>
          <w:lang w:val="ru-RU"/>
        </w:rPr>
        <w:t>МБОУ «СОШ № 24» г. Грозного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разработана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Федерального закона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приказа Минобрнауки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17.05.2012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413 «Об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среднего общего образования» (с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изменениями, внесенными приказом Минпросвещения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12.08.2022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732);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18.05.2023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371 «Об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утверждении федеральной образовательной программы среднего общего образования»;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115 «Об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– образовательным программам начального общего, основного общего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28;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концепции преподавания учебного предмета «Основы безопасности жизнедеятельности», утвержденной решением Коллегии Минпросвещения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24.12.2018;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учебного плана среднего общего образования, утвержденного приказом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="00546404">
        <w:rPr>
          <w:rFonts w:cstheme="minorHAnsi"/>
          <w:color w:val="000000"/>
          <w:sz w:val="24"/>
          <w:szCs w:val="24"/>
          <w:lang w:val="ru-RU"/>
        </w:rPr>
        <w:t>МБОУ «СОШ № 24» г. Грозного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от 30.08.2024 № </w:t>
      </w:r>
      <w:r w:rsidR="00546404" w:rsidRPr="007370DD">
        <w:rPr>
          <w:rFonts w:ascii="Times New Roman" w:hAnsi="Times New Roman" w:cs="Times New Roman"/>
          <w:bCs/>
          <w:color w:val="26282F"/>
          <w:sz w:val="24"/>
          <w:szCs w:val="28"/>
          <w:lang w:val="ru-RU"/>
        </w:rPr>
        <w:t>129а/1-22</w:t>
      </w:r>
      <w:r w:rsidR="00546404" w:rsidRPr="007370DD">
        <w:rPr>
          <w:rFonts w:cstheme="minorHAnsi"/>
          <w:color w:val="000000"/>
          <w:szCs w:val="24"/>
          <w:lang w:val="ru-RU"/>
        </w:rPr>
        <w:t xml:space="preserve"> 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«О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внесении изменений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основную образовательную программу среднего общего образования»;</w:t>
      </w:r>
    </w:p>
    <w:p w:rsidR="004D1D17" w:rsidRPr="00546404" w:rsidRDefault="00CF3E4A" w:rsidP="00546404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федеральной рабочей программы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учебному предмету «Основы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защиты Родины».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Рабочая программа ориентирована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федеральной рабочей программе воспитания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546404">
        <w:rPr>
          <w:rFonts w:cstheme="minorHAnsi"/>
          <w:color w:val="000000"/>
          <w:sz w:val="24"/>
          <w:szCs w:val="24"/>
          <w:lang w:val="ru-RU"/>
        </w:rPr>
        <w:t xml:space="preserve">МБОУ «СОШ № 24» г. Грозного. 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Программа ОБЗР позволит учителю построить освоение содержания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логике последовательного нарастания факторов опасности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опасной ситуации до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чрезвычайной ситуации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разумного взаимодействия человека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окружающей средой, учесть преемственность приобретения обучающимися знаний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формирования 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них умений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навыков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безопасности жизнедеятельности.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Программа ОБЗР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методическом плане обеспечивает реализацию практико-ориентированного подхода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преподавании ОБЗР, системность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непрерывность приобретения обучающимися знаний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формирования 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них навыков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безопасности жизнедеятельности при переходе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уровня основного общего образования; помогает педагогу продолжить освоение содержания материала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логике последовательного нарастания факторов опасности: опасная ситуация, чрезвычайная ситуация,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разумного построения модели индивидуального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группового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повседневной жизни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учетом актуальных вызовов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угроз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природной, техногенной, социальной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информационной сферах.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Программа ОБЗР обеспечивает:</w:t>
      </w:r>
    </w:p>
    <w:p w:rsidR="004D1D17" w:rsidRPr="00546404" w:rsidRDefault="00CF3E4A" w:rsidP="00546404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формирование личности выпускника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высоким уровнем культуры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мотивации ведения безопасного, здорового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экологически целесообразного образа жизни;</w:t>
      </w:r>
    </w:p>
    <w:p w:rsidR="004D1D17" w:rsidRPr="00546404" w:rsidRDefault="00CF3E4A" w:rsidP="00546404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потребностям общества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формировании полноценной личности безопасного типа;</w:t>
      </w:r>
    </w:p>
    <w:p w:rsidR="004D1D17" w:rsidRPr="00546404" w:rsidRDefault="00CF3E4A" w:rsidP="00546404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взаимосвязь личностных, метапредметных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предметных результатов освоения учебного предмета ОБЗР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уровнях основного общего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среднего общего образования;</w:t>
      </w:r>
    </w:p>
    <w:p w:rsidR="004D1D17" w:rsidRPr="00546404" w:rsidRDefault="00CF3E4A" w:rsidP="00546404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подготовку выпускников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решению актуальных практических задач безопасности жизнедеятельности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Содержание учебного предмета ОБЗР структурно представлено 11 модулями (тематическими линиями), обеспечивающими системность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непрерывность изучения предмета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уровнях основного общего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среднего общего образования: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1. «Безопасное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устойчивое развитие личности, общества, государства».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2. «Основы военной подготовки».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3. «Культура безопасности жизнедеятельности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современном обществе».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4. «Безопасность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быту».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5. «Безопасность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транспорте».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6. «Безопасность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общественных местах».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7. «Безопасность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природной среде».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8. «Основы медицинских знаний. Оказание первой помощи».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9. «Безопасность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социуме».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10. «Безопасность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информационном пространстве».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11. «Основы противодействия экстремизму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терроризму».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целях обеспечения преемственности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изучении учебного предмета ОБЗР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парадигме безопасной жизнедеятельности: «предвидеть опасность,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возможности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избегать, при необходимости безопасно действовать».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возможностью применения тренажерных систем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виртуальных моделей. При этом использование цифровой образовательной среды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учебных занятиях должно быть разумным: компьютер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дистанционные образовательные технологии не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способны полностью заменить педагога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практические действия обучающихся.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Подходы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изучению ОБЗР учитывают современные вызовы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угрозы. ОБЗР входит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предметную область «Основы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защиты Родины», является обязательным для изучения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Изучение ОБЗР направлено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формирование ценностей, освоение знаний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умений, обеспечивающих готовность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выполнению конституционного долга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защите Отечества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достижение базового уровня культуры безопасности жизнедеятельности, что способствует выработке 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выпускников умений распознавать угрозы, снижать риски развития опасных ситуаций, избегать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их, самостоятельно принимать обоснованные решения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Целью изучения ОБЗР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 является овладение основами военной подготовки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формирование 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обучающихся базового уровня культуры безопасности жизнедеятельности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современными потребностями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государства, что предполагает:</w:t>
      </w:r>
    </w:p>
    <w:p w:rsidR="004D1D17" w:rsidRPr="00546404" w:rsidRDefault="00CF3E4A" w:rsidP="00546404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способность применять принципы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повседневной жизни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основе понимания необходимости ведения здорового образа жизни, причин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механизмов возникновения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развития различных опасных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ситуаций, готовности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применению необходимых средств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действиям при возникновении чрезвычайных ситуаций;</w:t>
      </w:r>
    </w:p>
    <w:p w:rsidR="004D1D17" w:rsidRPr="00546404" w:rsidRDefault="00CF3E4A" w:rsidP="00546404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ценностей, овладение знаниями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умениями, которые обеспечивают готовность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военной службе, исполнению долга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защите Отечества;</w:t>
      </w:r>
    </w:p>
    <w:p w:rsidR="004D1D17" w:rsidRPr="00546404" w:rsidRDefault="00CF3E4A" w:rsidP="00546404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активной жизненной позиции, осознанное понимание значимости личного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группового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интересах благополучия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устойчивого развития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государства;</w:t>
      </w:r>
    </w:p>
    <w:p w:rsidR="004D1D17" w:rsidRPr="00546404" w:rsidRDefault="00CF3E4A" w:rsidP="00546404">
      <w:pPr>
        <w:numPr>
          <w:ilvl w:val="0"/>
          <w:numId w:val="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знание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понимание роли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решении задач обеспечения национальной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защиты населения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ситуаций мирного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военного времени.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Всего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изучение учебного предмета ОБЗР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 отводится 68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часов (по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34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часа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каждом классе).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учебники, допущенные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21.09.2022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858:</w:t>
      </w:r>
    </w:p>
    <w:p w:rsidR="004D1D17" w:rsidRPr="00546404" w:rsidRDefault="00CF3E4A" w:rsidP="00546404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Основы безопасности жизнедеятельности, 10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класс/ Хренников Б.О., Гололобов Н.В., Льняная Л.И., Маслов М.В.; под ред. </w:t>
      </w:r>
      <w:r w:rsidRPr="00546404">
        <w:rPr>
          <w:rFonts w:cstheme="minorHAnsi"/>
          <w:color w:val="000000"/>
          <w:sz w:val="24"/>
          <w:szCs w:val="24"/>
        </w:rPr>
        <w:t>Егорова С.Н., Акционерное общество «Издательство "Просвещение"»;</w:t>
      </w:r>
    </w:p>
    <w:p w:rsidR="004D1D17" w:rsidRPr="00546404" w:rsidRDefault="00CF3E4A" w:rsidP="00546404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Основы безопасности жизнедеятельности, 11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класс/ Хренников Б.О., Гололобов Н.В., Льняная Л.И., Маслов М.В.; под ред. </w:t>
      </w:r>
      <w:r w:rsidRPr="00546404">
        <w:rPr>
          <w:rFonts w:cstheme="minorHAnsi"/>
          <w:color w:val="000000"/>
          <w:sz w:val="24"/>
          <w:szCs w:val="24"/>
        </w:rPr>
        <w:t>Егорова С.Н., Акционерное общество «Издательство "Просвещение"»;</w:t>
      </w:r>
    </w:p>
    <w:p w:rsidR="004D1D17" w:rsidRPr="00546404" w:rsidRDefault="00CF3E4A" w:rsidP="00546404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&lt;...&gt;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Электронные образовательные ресурсы, допущенные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использованию при реализации образовательными организациями имеющих государственную аккредитацию образовательных программ начального общего, основного общего, среднего общего образования приказом Минпросвещения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04.10.2023 №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738:</w:t>
      </w:r>
    </w:p>
    <w:p w:rsidR="004D1D17" w:rsidRPr="00546404" w:rsidRDefault="00CF3E4A" w:rsidP="00546404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&lt;...&gt;</w:t>
      </w:r>
    </w:p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</w:rPr>
        <w:t>Планируемые результаты освоения программы</w:t>
      </w:r>
    </w:p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</w:rPr>
        <w:t>Личностные результаты</w:t>
      </w:r>
    </w:p>
    <w:p w:rsidR="004D1D17" w:rsidRPr="00546404" w:rsidRDefault="004D1D17" w:rsidP="00546404">
      <w:pPr>
        <w:jc w:val="both"/>
        <w:rPr>
          <w:rFonts w:cstheme="minorHAnsi"/>
          <w:color w:val="000000"/>
          <w:sz w:val="24"/>
          <w:szCs w:val="24"/>
        </w:rPr>
      </w:pP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Личностные результаты достигаются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единстве учебной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воспитательной деятельности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традиционными российскими социокультурными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духовно-нравственными ценностями, принятыми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обществе правилами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нормами поведения.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Личностные результаты, формируемые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ходе изучения ОБЗР, должны способствовать процессам самопознания, самовоспитания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саморазвития, развития внутренней позиции личности, патриотизма, гражданственности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проявляться, прежде всего,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уважении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памяти защитников Отечества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подвигам Героев Отечества, закону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правопорядку, человеку труда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старшему поколению, гордости за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российские достижения,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готовности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осмысленному применению принципов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правил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повседневной жизни, соблюдению правил экологического поведения, защите Отечества, бережном отношении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окружающим людям, культурному наследию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уважительном отношении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традициям многонационального народа Российской Федерации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жизни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целом.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Личностные результаты изучения ОБЗР включают: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lastRenderedPageBreak/>
        <w:t>1. Гражданское воспитание:</w:t>
      </w:r>
    </w:p>
    <w:p w:rsidR="004D1D17" w:rsidRPr="00546404" w:rsidRDefault="00CF3E4A" w:rsidP="0054640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активной гражданской позиции обучающегося, готового</w:t>
      </w:r>
    </w:p>
    <w:p w:rsidR="004D1D17" w:rsidRPr="00546404" w:rsidRDefault="00CF3E4A" w:rsidP="0054640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способного применять принципы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течение всей жизни;</w:t>
      </w:r>
    </w:p>
    <w:p w:rsidR="004D1D17" w:rsidRPr="00546404" w:rsidRDefault="00CF3E4A" w:rsidP="0054640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уважение закона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правопорядка, осознание своих прав, обязанностей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ответственности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защиты населения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территории Российской Федерации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других областях, связанных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безопасностью жизнедеятельности;</w:t>
      </w:r>
    </w:p>
    <w:p w:rsidR="004D1D17" w:rsidRPr="00546404" w:rsidRDefault="00CF3E4A" w:rsidP="0054640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базового уровня культуры безопасности жизнедеятельности как основы для благополучия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устойчивого развития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государства;</w:t>
      </w:r>
    </w:p>
    <w:p w:rsidR="004D1D17" w:rsidRPr="00546404" w:rsidRDefault="00CF3E4A" w:rsidP="0054640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готовность противостоять идеологии экстремизма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терроризма, национализма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ксенофобии, дискриминации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социальным, религиозным, расовым, национальным признакам;</w:t>
      </w:r>
    </w:p>
    <w:p w:rsidR="004D1D17" w:rsidRPr="00546404" w:rsidRDefault="00CF3E4A" w:rsidP="0054640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взаимодействию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обществом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государством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обеспечении безопасности жизни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здоровья населения;</w:t>
      </w:r>
    </w:p>
    <w:p w:rsidR="004D1D17" w:rsidRPr="00546404" w:rsidRDefault="00CF3E4A" w:rsidP="00546404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участию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деятельности государственных социальных организаций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институтов гражданского общества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обеспечения комплексной безопасности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2. Патриотическое воспитание:</w:t>
      </w:r>
    </w:p>
    <w:p w:rsidR="004D1D17" w:rsidRPr="00546404" w:rsidRDefault="00CF3E4A" w:rsidP="00546404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уважения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своему народу, памяти защитников Родины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боевым подвигам Героев Отечества, гордости за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свою Родину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Вооруженные Силы Российской Федерации, прошлое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настоящее многонационального народа России, российской армии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флота;</w:t>
      </w:r>
    </w:p>
    <w:p w:rsidR="004D1D17" w:rsidRPr="00546404" w:rsidRDefault="00CF3E4A" w:rsidP="00546404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ценностное отношение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государственным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военным символам, историческому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природному наследию, дням воинской славы, боевым традициям Вооруженных Сил Российской Федерации, достижениям России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обеспечения безопасности жизни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здоровья людей;</w:t>
      </w:r>
    </w:p>
    <w:p w:rsidR="004D1D17" w:rsidRPr="00546404" w:rsidRDefault="00CF3E4A" w:rsidP="00546404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чувства ответственности перед Родиной, идейная убежденность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служению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защите Отечества, ответственность за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его судьбу.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3. Духовно-нравственное воспитание:</w:t>
      </w:r>
    </w:p>
    <w:p w:rsidR="004D1D17" w:rsidRPr="00546404" w:rsidRDefault="00CF3E4A" w:rsidP="00546404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осознание духовных ценностей российского народа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российского воинства;</w:t>
      </w:r>
    </w:p>
    <w:p w:rsidR="004D1D17" w:rsidRPr="00546404" w:rsidRDefault="00CF3E4A" w:rsidP="00546404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ценности безопасного поведения, осознанного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ответственного отношения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личной безопасности, безопасности других людей,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государства;</w:t>
      </w:r>
    </w:p>
    <w:p w:rsidR="004D1D17" w:rsidRPr="00546404" w:rsidRDefault="00CF3E4A" w:rsidP="00546404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способность оценивать ситуацию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принимать осознанные решения, готовность реализовать риск-ориентированное поведение, самостоятельно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ответственно действовать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различных условиях жизнедеятельности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снижению риска возникновения опасных ситуаций, перерастания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чрезвычайные ситуации, смягчению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последствий;</w:t>
      </w:r>
    </w:p>
    <w:p w:rsidR="004D1D17" w:rsidRPr="00546404" w:rsidRDefault="00CF3E4A" w:rsidP="00546404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ответственное отношение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своим родителям, старшему поколению, семье, культуре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традициям народов России, принятие идей волонтерства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добровольчества.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lastRenderedPageBreak/>
        <w:t>4. Эстетическое воспитание:</w:t>
      </w:r>
    </w:p>
    <w:p w:rsidR="004D1D17" w:rsidRPr="00546404" w:rsidRDefault="00CF3E4A" w:rsidP="00546404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эстетическое отношение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миру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сочетании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культурой безопасности жизнедеятельности;</w:t>
      </w:r>
    </w:p>
    <w:p w:rsidR="004D1D17" w:rsidRPr="00546404" w:rsidRDefault="00CF3E4A" w:rsidP="00546404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понимание взаимозависимости успешности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полноценного развития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5. Ценности научного познания:</w:t>
      </w:r>
    </w:p>
    <w:p w:rsidR="004D1D17" w:rsidRPr="00546404" w:rsidRDefault="00CF3E4A" w:rsidP="00546404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безопасности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4D1D17" w:rsidRPr="00546404" w:rsidRDefault="00CF3E4A" w:rsidP="00546404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понимание научно-практических основ учебного предмета ОБЗР, осознание его значения для безопасной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продуктивной жизнедеятельности человека,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государства;</w:t>
      </w:r>
    </w:p>
    <w:p w:rsidR="004D1D17" w:rsidRPr="00546404" w:rsidRDefault="00CF3E4A" w:rsidP="00546404">
      <w:pPr>
        <w:numPr>
          <w:ilvl w:val="0"/>
          <w:numId w:val="1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способность применять научные знания для реализации принципов безопасного поведения (способность предвидеть,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возможности избегать, безопасно действовать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опасных, экстремальных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ситуациях).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6. Физическое воспитание:</w:t>
      </w:r>
    </w:p>
    <w:p w:rsidR="004D1D17" w:rsidRPr="00546404" w:rsidRDefault="00CF3E4A" w:rsidP="00546404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осознание ценности жизни, сформированность ответственного отношения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своему здоровью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здоровью окружающих;</w:t>
      </w:r>
    </w:p>
    <w:p w:rsidR="004D1D17" w:rsidRPr="00546404" w:rsidRDefault="00CF3E4A" w:rsidP="00546404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знание приемов оказания первой помощи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готовность применять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случае необходимости;</w:t>
      </w:r>
    </w:p>
    <w:p w:rsidR="004D1D17" w:rsidRPr="00546404" w:rsidRDefault="00CF3E4A" w:rsidP="00546404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потребность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регулярном ведении здорового образа жизни;</w:t>
      </w:r>
    </w:p>
    <w:p w:rsidR="004D1D17" w:rsidRPr="00546404" w:rsidRDefault="00CF3E4A" w:rsidP="00546404">
      <w:pPr>
        <w:numPr>
          <w:ilvl w:val="0"/>
          <w:numId w:val="1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осознание последствий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активное неприятие вредных привычек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иных форм причинения вреда физическому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психическому здоровью.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7. Трудовое воспитание:</w:t>
      </w:r>
    </w:p>
    <w:p w:rsidR="004D1D17" w:rsidRPr="00546404" w:rsidRDefault="00CF3E4A" w:rsidP="00546404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труду, осознание значимости трудовой деятельности для развития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государства, обеспечения национальной безопасности;</w:t>
      </w:r>
    </w:p>
    <w:p w:rsidR="004D1D17" w:rsidRPr="00546404" w:rsidRDefault="00CF3E4A" w:rsidP="00546404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осознанному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ответственному соблюдению требований безопасности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процессе трудовой деятельности;</w:t>
      </w:r>
    </w:p>
    <w:p w:rsidR="004D1D17" w:rsidRPr="00546404" w:rsidRDefault="00CF3E4A" w:rsidP="00546404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интерес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различным сферам профессиональной деятельности, включая военно-профессиональную деятельность;</w:t>
      </w:r>
    </w:p>
    <w:p w:rsidR="004D1D17" w:rsidRPr="00546404" w:rsidRDefault="00CF3E4A" w:rsidP="00546404">
      <w:pPr>
        <w:numPr>
          <w:ilvl w:val="0"/>
          <w:numId w:val="1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готовность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способность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образованию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самообразованию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протяжении всей жизни.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8. Экологическое воспитание:</w:t>
      </w:r>
    </w:p>
    <w:p w:rsidR="004D1D17" w:rsidRPr="00546404" w:rsidRDefault="00CF3E4A" w:rsidP="0054640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состояние природной среды, осознание глобального характера экологических проблем,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роли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обеспечении безопасности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государства;</w:t>
      </w:r>
    </w:p>
    <w:p w:rsidR="004D1D17" w:rsidRPr="00546404" w:rsidRDefault="00CF3E4A" w:rsidP="0054640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планирование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осуществление действий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окружающей среде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основе соблюдения экологической грамотности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разумного природопользования;</w:t>
      </w:r>
    </w:p>
    <w:p w:rsidR="004D1D17" w:rsidRPr="00546404" w:rsidRDefault="00CF3E4A" w:rsidP="0054640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предотвращать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4D1D17" w:rsidRPr="00546404" w:rsidRDefault="00CF3E4A" w:rsidP="00546404">
      <w:pPr>
        <w:numPr>
          <w:ilvl w:val="0"/>
          <w:numId w:val="1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расширение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деятельности экологической направленности.</w:t>
      </w:r>
    </w:p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результате изучения ОБЗР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 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базовые логические действия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D1D17" w:rsidRPr="00546404" w:rsidRDefault="00CF3E4A" w:rsidP="0054640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самостоятельно определять актуальные проблемные вопросы безопасности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государства, обосновывать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приоритет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всесторонне анализировать, разрабатывать алгоритмы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возможного решения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различных ситуациях;</w:t>
      </w:r>
    </w:p>
    <w:p w:rsidR="004D1D17" w:rsidRPr="00546404" w:rsidRDefault="00CF3E4A" w:rsidP="0054640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или основания для обобщения, сравнения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классификации событий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явлений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безопасности жизнедеятельности, выявлять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закономерности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противоречия;</w:t>
      </w:r>
    </w:p>
    <w:p w:rsidR="004D1D17" w:rsidRPr="00546404" w:rsidRDefault="00CF3E4A" w:rsidP="0054640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определять цели действий применительно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заданной (смоделированной) ситуации, выбирать способы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достижения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учетом самостоятельно выделенных критериев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4D1D17" w:rsidRPr="00546404" w:rsidRDefault="00CF3E4A" w:rsidP="0054640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моделировать объекты (события, явления)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безопасности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государства, анализировать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различные состояния для решения познавательных задач, переносить приобретенные знания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повседневную жизнь;</w:t>
      </w:r>
    </w:p>
    <w:p w:rsidR="004D1D17" w:rsidRPr="00546404" w:rsidRDefault="00CF3E4A" w:rsidP="0054640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планировать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осуществлять учебные действия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условиях дефицита информации, необходимой для решения стоящей задачи;</w:t>
      </w:r>
    </w:p>
    <w:p w:rsidR="004D1D17" w:rsidRPr="00546404" w:rsidRDefault="00CF3E4A" w:rsidP="00546404">
      <w:pPr>
        <w:numPr>
          <w:ilvl w:val="0"/>
          <w:numId w:val="1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развивать творческое мышление при решении ситуационных задач.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базовые исследовательские действия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D1D17" w:rsidRPr="00546404" w:rsidRDefault="00CF3E4A" w:rsidP="0054640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владеть научной терминологией, ключевыми понятиями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методами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безопасности жизнедеятельности;</w:t>
      </w:r>
    </w:p>
    <w:p w:rsidR="004D1D17" w:rsidRPr="00546404" w:rsidRDefault="00CF3E4A" w:rsidP="0054640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осуществлять различные виды деятельности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приобретению нового знания, его преобразованию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применению для решения различных учебных задач,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том числе при разработке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защите проектных работ;</w:t>
      </w:r>
    </w:p>
    <w:p w:rsidR="004D1D17" w:rsidRPr="00546404" w:rsidRDefault="00CF3E4A" w:rsidP="0054640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анализировать содержание учебных вопросов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заданий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выдвигать новые идеи, самостоятельно выбирать оптимальный способ решения задач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учетом установленных (обоснованных) критериев;</w:t>
      </w:r>
    </w:p>
    <w:p w:rsidR="004D1D17" w:rsidRPr="00546404" w:rsidRDefault="00CF3E4A" w:rsidP="0054640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раскрывать проблемные вопросы, отражающие несоответствие между реальным (заданным)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наиболее благоприятным состоянием объекта (явления)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повседневной жизни;</w:t>
      </w:r>
    </w:p>
    <w:p w:rsidR="004D1D17" w:rsidRPr="00546404" w:rsidRDefault="00CF3E4A" w:rsidP="0054640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критически оценивать полученные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ходе решения учебных задач результаты, обосновывать предложения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корректировке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новых условиях;</w:t>
      </w:r>
    </w:p>
    <w:p w:rsidR="004D1D17" w:rsidRPr="00546404" w:rsidRDefault="00CF3E4A" w:rsidP="0054640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характеризовать приобретенные знания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навыки, оценивать возможность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реализации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реальных ситуациях;</w:t>
      </w:r>
    </w:p>
    <w:p w:rsidR="004D1D17" w:rsidRPr="00546404" w:rsidRDefault="00CF3E4A" w:rsidP="00546404">
      <w:pPr>
        <w:numPr>
          <w:ilvl w:val="0"/>
          <w:numId w:val="1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использовать знания других предметных областей для решения учебных задач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безопасности жизнедеятельности; переносить приобретенные знания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навыки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повседневную жизнь.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умения работать с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информацией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D1D17" w:rsidRPr="00546404" w:rsidRDefault="00CF3E4A" w:rsidP="0054640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владеть навыками самостоятельного поиска, сбора, обобщения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анализа различных видов информации из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источников разных типов при обеспечении условий информационной безопасности личности;</w:t>
      </w:r>
    </w:p>
    <w:p w:rsidR="004D1D17" w:rsidRPr="00546404" w:rsidRDefault="00CF3E4A" w:rsidP="0054640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создавать информационные блоки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различных форматах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учетом характера решаемой учебной задачи; самостоятельно выбирать оптимальную форму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представления;</w:t>
      </w:r>
    </w:p>
    <w:p w:rsidR="004D1D17" w:rsidRPr="00546404" w:rsidRDefault="00CF3E4A" w:rsidP="0054640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оценивать достоверность, легитимность информации,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соответствие правовым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морально-этическим нормам;</w:t>
      </w:r>
    </w:p>
    <w:p w:rsidR="004D1D17" w:rsidRPr="00546404" w:rsidRDefault="00CF3E4A" w:rsidP="0054640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владеть навыками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предотвращению рисков, профилактике угроз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защите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опасностей цифровой среды;</w:t>
      </w:r>
    </w:p>
    <w:p w:rsidR="004D1D17" w:rsidRPr="00546404" w:rsidRDefault="00CF3E4A" w:rsidP="00546404">
      <w:pPr>
        <w:numPr>
          <w:ilvl w:val="0"/>
          <w:numId w:val="1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использовать средства информационных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коммуникационных технологий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учебном процессе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соблюдением требований эргономики, техники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гигиены.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умения общения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4D1D17" w:rsidRPr="00546404" w:rsidRDefault="00CF3E4A" w:rsidP="0054640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осуществлять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ходе образовательной деятельности безопасную коммуникацию, переносить принципы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организации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повседневную жизнь;</w:t>
      </w:r>
    </w:p>
    <w:p w:rsidR="004D1D17" w:rsidRPr="00546404" w:rsidRDefault="00CF3E4A" w:rsidP="0054640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распознавать вербальные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невербальные средства общения; понимать значение социальных знаков; определять признаки деструктивного общения;</w:t>
      </w:r>
    </w:p>
    <w:p w:rsidR="004D1D17" w:rsidRPr="00546404" w:rsidRDefault="00CF3E4A" w:rsidP="0054640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владеть приемами безопасного межличностного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группового общения; безопасно действовать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избеганию конфликтных ситуаций;</w:t>
      </w:r>
    </w:p>
    <w:p w:rsidR="004D1D17" w:rsidRPr="00546404" w:rsidRDefault="00CF3E4A" w:rsidP="00546404">
      <w:pPr>
        <w:numPr>
          <w:ilvl w:val="0"/>
          <w:numId w:val="1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аргументированно, логично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ясно излагать свою точку зрения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использованием языковых средств.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умения самоорганизации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как части регулятивных универсальных учебных действий:</w:t>
      </w:r>
    </w:p>
    <w:p w:rsidR="004D1D17" w:rsidRPr="00546404" w:rsidRDefault="00CF3E4A" w:rsidP="0054640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ставить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формулировать собственные задачи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образовательной деятельности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жизненных ситуациях;</w:t>
      </w:r>
    </w:p>
    <w:p w:rsidR="004D1D17" w:rsidRPr="00546404" w:rsidRDefault="00CF3E4A" w:rsidP="0054640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самостоятельно выявлять проблемные вопросы, выбирать оптимальный способ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составлять план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решения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конкретных условиях;</w:t>
      </w:r>
    </w:p>
    <w:p w:rsidR="004D1D17" w:rsidRPr="00546404" w:rsidRDefault="00CF3E4A" w:rsidP="0054640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делать осознанный выбор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новой ситуации, аргументировать его; брать ответственность за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свое решение;</w:t>
      </w:r>
    </w:p>
    <w:p w:rsidR="004D1D17" w:rsidRPr="00546404" w:rsidRDefault="00CF3E4A" w:rsidP="0054640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оценивать приобретенный опыт;</w:t>
      </w:r>
    </w:p>
    <w:p w:rsidR="004D1D17" w:rsidRPr="00546404" w:rsidRDefault="00CF3E4A" w:rsidP="00546404">
      <w:pPr>
        <w:numPr>
          <w:ilvl w:val="0"/>
          <w:numId w:val="1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расширять познания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безопасности жизнедеятельности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основе личных предпочтений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счет привлечения научно-практических знаний других предметных областей; повышать образовательный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культурный уровень.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умения самоконтроля, принятия себя и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других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 как части регулятивных универсальных учебных действий:</w:t>
      </w:r>
    </w:p>
    <w:p w:rsidR="004D1D17" w:rsidRPr="00546404" w:rsidRDefault="00CF3E4A" w:rsidP="0054640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оценивать образовательные ситуации; предвидеть трудности, которые могут возникнуть при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разрешении; вносить коррективы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свою деятельность; контролировать соответствие результатов целям;</w:t>
      </w:r>
    </w:p>
    <w:p w:rsidR="004D1D17" w:rsidRPr="00546404" w:rsidRDefault="00CF3E4A" w:rsidP="0054640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использовать приемы рефлексии для анализа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оценки образовательной ситуации, выбора оптимального решения;</w:t>
      </w:r>
    </w:p>
    <w:p w:rsidR="004D1D17" w:rsidRPr="00546404" w:rsidRDefault="00CF3E4A" w:rsidP="0054640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принимать себя, понимая свои недостатки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достоинства, невозможности контроля всего вокруг;</w:t>
      </w:r>
    </w:p>
    <w:p w:rsidR="004D1D17" w:rsidRPr="00546404" w:rsidRDefault="00CF3E4A" w:rsidP="00546404">
      <w:pPr>
        <w:numPr>
          <w:ilvl w:val="0"/>
          <w:numId w:val="1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принимать мотивы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аргументы других при анализе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оценке образовательной ситуации; признавать право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ошибку свою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чужую.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умения совместной деятельности</w:t>
      </w:r>
      <w:r w:rsidRPr="00546404">
        <w:rPr>
          <w:rFonts w:cstheme="minorHAnsi"/>
          <w:color w:val="000000"/>
          <w:sz w:val="24"/>
          <w:szCs w:val="24"/>
          <w:lang w:val="ru-RU"/>
        </w:rPr>
        <w:t>:</w:t>
      </w:r>
    </w:p>
    <w:p w:rsidR="004D1D17" w:rsidRPr="00546404" w:rsidRDefault="00CF3E4A" w:rsidP="00546404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использовать преимущества командной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индивидуальной работы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конкретной учебной ситуации;</w:t>
      </w:r>
    </w:p>
    <w:p w:rsidR="004D1D17" w:rsidRPr="00546404" w:rsidRDefault="00CF3E4A" w:rsidP="00546404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ставить цели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организовывать совместную деятельность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учетом общих интересов, мнений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возможностей каждого участника команды (составлять план, распределять роли, принимать правила учебного взаимодействия, обсуждать процесс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результат совместной работы, договариваться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результатах);</w:t>
      </w:r>
    </w:p>
    <w:p w:rsidR="004D1D17" w:rsidRPr="00546404" w:rsidRDefault="00CF3E4A" w:rsidP="00546404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оценивать свой вклад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вклад каждого участника команды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общий результат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совместно разработанным критериям;</w:t>
      </w:r>
    </w:p>
    <w:p w:rsidR="004D1D17" w:rsidRPr="00546404" w:rsidRDefault="00CF3E4A" w:rsidP="00546404">
      <w:pPr>
        <w:numPr>
          <w:ilvl w:val="0"/>
          <w:numId w:val="2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осуществлять позитивное стратегическое поведение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различных ситуациях; предлагать новые идеи, оценивать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позиции новизны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практической значимости; проявлять творчество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разумную инициативу.</w:t>
      </w:r>
    </w:p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Предметные результаты характеризуют сформированность у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обучающихся активной жизненной позиции, осознанное понимание значимости личного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группового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интересах благополучия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устойчивого развития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государства. Приобретаемый опыт проявляется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понимании существующих проблем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способности построения модели индивидуального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группового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Предметные результаты, формируемые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ходе изучения ОБЗР, должны обеспечивать: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1) знание основ законодательства Российской Федерации, обеспечивающих национальную безопасность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защиту населения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внешних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внутренних угроз;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государственной политике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обеспечения государственной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общественной безопасности, защиты населения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территорий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ситуаций различного характера;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2) знание задач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основных принципов организации Единой системы предупреждения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ликвидации последствий чрезвычайных ситуаций, прав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обязанностей гражданина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этой области; прав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обязанностей гражданина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гражданской обороны; знание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действиях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сигналам гражданской обороны;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3)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роли России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современном мире; угрозах военного характера; роли Вооруженных Сил Российской Федерации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обеспечении защиты государства; знание положений общевоинских уставов Вооруженных Сил Российской Федерации, формирование представления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военной службе;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4) сформированность знаний 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элементах начальной военной подготовки; овладение знаниями требований безопасности при обращении со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стрелковым оружием;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боевых свойствах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поражающем действии оружия массового поражения, 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также способах защиты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него;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5)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современном общевойсковом бое; понимание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возможностях применения современных достижений научно-технического прогресса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условиях современного боя;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6) сформированность необходимого уровня военных знаний как фактора построения профессиональной траектории,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том числе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образовательных организаций, осуществляющих подготовку кадров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интересах обороны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безопасности государства, обеспечении законности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правопорядка;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7)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ценности безопасного поведения для личности, общества, государства; знание правил безопасного поведения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способов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применения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собственном поведении;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8)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возможных источниках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различных ситуациях (в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быту, транспорте, общественных местах,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природной среде,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социуме,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среде); владение основными способами предупреждения опасных ситуаций; знать порядок действий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экстремальных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ситуациях;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9)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важности соблюдения правил дорожного движения всеми участниками движения, правил безопасности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транспорте. Знание правил безопасного поведения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транспорте, умение применять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практике, знание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порядке действий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опасных, экстремальных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ситуациях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транспорте;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10) знания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способах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природной среде; умение применять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практике; знать порядок действий при чрезвычайных ситуациях природного характера; сформированность представлений 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экологической безопасности, ценности бережного отношения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природе, разумного природопользования;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11) знание основ пожарной безопасности; умение применять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практике для предупреждения пожаров; знать порядок действий при угрозе пожара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пожаре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быту, общественных местах,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транспорте,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природной среде; знать права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обязанности граждан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пожарной безопасности;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12) владение основами медицинских знаний: владение приемами оказания первой помощи при неотложных состояниях, инфекционных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неинфекционных заболеваниях, сохранения психического здоровья; сформированность представлений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здоровом образе жизни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его роли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сохранении психического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физического здоровья, негативного отношения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вредным привычкам; знания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необходимых действиях при чрезвычайных ситуациях биолого-социального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военного характера; умение применять табельные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подручные средства для само-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взаимопомощи;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13) знание основ безопасного, конструктивного общения, умение различать опасные явления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социальном взаимодействии,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том числе криминального характера; умение предупреждать опасные явления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противодействовать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им;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14) сформированность нетерпимости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проявлениям насилия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социальном взаимодействии; знания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способах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среде; умение применять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практике; умение распознавать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 (в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том числе криминального характера, опасности вовлечения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деструктивную деятельность)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противодействовать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им;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15) сформированность представлений 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негативном влиянии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жизнь личности, общества, государства деструктивной идеологии,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том числе экстремизма, терроризма; знать роль государства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противодействии терроризму; уметь различать приемы вовлечения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деструктивные сообщества, экстремистскую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террористическую деятельность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противодействовать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1. «Безопасное и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устойчивое развитие личности, общества, государства»: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правовая основа обеспечения национальной безопасности;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принципы обеспечения национальной безопасности;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реализация национальных приоритетов как условие обеспечения национальной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устойчивого развития Российской Федерации;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взаимодействие личности, государства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реализации национальных приоритетов;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роль правоохранительных органов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специальных служб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обеспечении национальной безопасности;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роль личности, 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государства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предупреждении противоправной деятельности;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Единая государственная система предупреждения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ликвидации чрезвычайных ситуаций (РСЧС), структура, режимы функционирования;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территориальный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функциональный принцип организации РСЧС,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задачи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примеры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решения;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права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обязанности граждан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защиты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ситуаций;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задачи гражданской обороны;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обязанности граждан Российской Федерации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гражданской обороны;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Россия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современном мире, оборона как обязательное условие мирного социально-экономического развития Российской Федерации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обеспечение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военной безопасности;</w:t>
      </w:r>
    </w:p>
    <w:p w:rsidR="004D1D17" w:rsidRPr="00546404" w:rsidRDefault="00CF3E4A" w:rsidP="00546404">
      <w:pPr>
        <w:numPr>
          <w:ilvl w:val="0"/>
          <w:numId w:val="2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роль Вооруженных Сил Российской Федерации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обеспечении национальной безопасности.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Модуль № 2. «Основы военной подготовки»: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движение строевым шагом, движение бегом, походным шагом, движение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изменением скорости движения, повороты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движении, выполнение воинского приветствия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месте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движении;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основы общевойскового боя;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понятия общевойскового боя (бой, удар, огонь, маневр);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виды маневра;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походный, предбоевой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боевой порядок действия подразделений;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оборона,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задачи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принципы;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наступление, задачи и способы;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требования курса стрельб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организации, порядку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мерам безопасности во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время стрельб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тренировок;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обращения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оружием;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изучение условий выполнения упражнения начальных стрельб из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стрелкового оружия;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способы удержания оружия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правильность прицеливания;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назначение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перспективы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тенденции развития современного стрелкового оружия;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история возникновения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развития робототехнических комплексов;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виды, предназначение, тактико-технические характеристики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общее устройство беспилотных летательных аппаратов (далее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– БПЛА);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конструктивные особенности БПЛА квадрокоптерного типа;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история возникновения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развития радиосвязи;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радиосвязь, назначение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основные требования;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предназначение, общее устройство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тактико-технические характеристики переносных радиостанций;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местность как элемент боевой обстановки;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тактические свойства местности, основные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разновидности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влияние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боевые действия войск, сезонные изменения тактических свойств местности;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шанцевый инструмент, его назначение, применение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сбережение;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порядок оборудования позиции отделения;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назначение, размеры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последовательность оборудования окопа для стрелка;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понятие оружия массового поражения, история его развития, примеры применения, его роль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современном бою;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поражающие факторы ядерных взрывов;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отравляющие вещества,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назначение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классификация;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зажигательное оружие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способы защиты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него;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состав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назначение штатных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подручных средств первой помощи;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виды боевых ранений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опасность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получения;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алгоритм оказания первой помощи при различных состояниях;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условные зоны оказания первой помощи;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характеристика особенностей «красной», «желтой»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«зеленой» зон;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объем мероприятий первой помощи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«красной», «желтой»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«зеленой» зонах;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выполнения мероприятий первой помощи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«красной», «желтой»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«зеленой» зонах;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особенности прохождения службы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призыву, освоение военно-учетных специальностей;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особенности прохождения службы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контракту;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делам гражданской обороны, чрезвычайным ситуациям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ликвидации последствий стихийных бедствий;</w:t>
      </w:r>
    </w:p>
    <w:p w:rsidR="004D1D17" w:rsidRPr="00546404" w:rsidRDefault="00CF3E4A" w:rsidP="00546404">
      <w:pPr>
        <w:numPr>
          <w:ilvl w:val="0"/>
          <w:numId w:val="2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военно-учебные заведения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военно-учебные центры.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3. «Культура безопасности жизнедеятельности в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современном обществе»: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понятие «культура безопасности», его значение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жизни человека, общества, государства;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соотношение понятий «опасность», «безопасность», «риск» (угроза);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соотношение понятий «опасная ситуация», «чрезвычайная ситуация»;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общие принципы (правила) безопасного поведения;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понятия «виктимность», «виктимное поведение», «безопасное поведение»;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влияние действий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поступков человека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его безопасность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благополучие;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действия, позволяющие предвидеть опасность;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действия, позволяющие избежать опасности;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действия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чрезвычайной ситуациях;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риск-ориентированное мышление как основа обеспечения безопасности;</w:t>
      </w:r>
    </w:p>
    <w:p w:rsidR="004D1D17" w:rsidRPr="00546404" w:rsidRDefault="00CF3E4A" w:rsidP="00546404">
      <w:pPr>
        <w:numPr>
          <w:ilvl w:val="0"/>
          <w:numId w:val="2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риск-ориентированный подход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обеспечению безопасности личности, общества, государства.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Модуль № 4. «Безопасность в быту»: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источники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быту,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классификация;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общие правила безопасного поведения;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защита прав потребителя;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при осуществлении покупок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интернете;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причины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профилактика бытовых отравлений, первая помощь, порядок действий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экстренных случаях;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предупреждение бытовых травм;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правила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ситуациях, связанных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опасностью получить травму (спортивные занятия, использование различных инструментов, стремянок, лестниц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др.), первая помощь при ушибах переломах, кровотечениях;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правила безопасного поведения при обращении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газовыми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электрическими приборами;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последствия электротравмы;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проведения сердечно-легочной реанимации;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правила пожарной безопасности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быту;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термические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химические ожоги, первая помощь при ожогах;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местах общего пользования (подъезд, лифт, придомовая территория, детская площадка, площадка для выгула собак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других);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коммуникация с соседями;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меры по предупреждению преступлений;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аварии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коммунальных системах жизнеобеспечения;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ситуации аварии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коммунальной системе;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вызова аварийных служб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взаимодействия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ними;</w:t>
      </w:r>
    </w:p>
    <w:p w:rsidR="004D1D17" w:rsidRPr="00546404" w:rsidRDefault="00CF3E4A" w:rsidP="00546404">
      <w:pPr>
        <w:numPr>
          <w:ilvl w:val="0"/>
          <w:numId w:val="2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действия в экстренных случаях.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Модуль № 5. «Безопасность на транспорте»: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история появления правил дорожного движения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причины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изменчивости;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риск-ориентированный подход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обеспечению безопасности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транспорте;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безопасность пешехода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разных условиях (движение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обочине; движение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темное время суток; движение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использованием средств индивидуальной мобильности);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взаимосвязь безопасности водителя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пассажира;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при поездке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легковом автомобиле, автобусе;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ответственность водителя, ответственность пассажира;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представления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знаниях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навыках, необходимых водителю;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при дорожно-транспортных происшествиях разного характера (при отсутствии пострадавших;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одним или несколькими пострадавшими; при опасности возгорания;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большим количеством участников);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источники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метро, правила безопасного поведения, порядок действий при возникновении опасных или чрезвычайных ситуаций;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источники опасности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железнодорожном транспорте, правила безопасного поведения, порядок действий при возникновении опасных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чрезвычайных ситуаций;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источники опасности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водном транспорте, правила безопасного поведения, порядок действий при возникновении опасной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чрезвычайной ситуации;</w:t>
      </w:r>
    </w:p>
    <w:p w:rsidR="004D1D17" w:rsidRPr="00546404" w:rsidRDefault="00CF3E4A" w:rsidP="00546404">
      <w:pPr>
        <w:numPr>
          <w:ilvl w:val="0"/>
          <w:numId w:val="2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источники опасности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авиационном транспорте, правила безопасного поведения, порядок действий при возникновении опасной, чрезвычайной ситуации.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6. «Безопасность в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общественных местах»: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общественные места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классификация;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основные источники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общественных местах закрытого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открытого типа, общие правила безопасного поведения;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общественных местах социально-психологического характера (возникновение толпы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давки; проявление агрессии; криминогенные ситуации; случаи, когда потерялся человек);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при риске возникновения или возникновении толпы, давки;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эмоциональное заражение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толпе, способы самопомощи, правила безопасного поведения при попадании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агрессивную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паническую толпу;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при проявлении агрессии;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криминогенные ситуации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общественных местах, правила безопасного поведения, порядок действия при попадании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опасную ситуацию;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случаях, когда потерялся человек (ребенок; взрослый; пожилой человек; человек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ментальными расстройствами);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ситуации, если вы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обнаружили потерявшегося человека;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при угрозе возникновения пожара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различных общественных местах,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объектах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массовым пребыванием людей (медицинские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образовательные организации, культурные, торгово-развлекательные учреждения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меры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при угрозе обрушения зданий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отдельных конструкций;</w:t>
      </w:r>
    </w:p>
    <w:p w:rsidR="004D1D17" w:rsidRPr="00546404" w:rsidRDefault="00CF3E4A" w:rsidP="00546404">
      <w:pPr>
        <w:numPr>
          <w:ilvl w:val="0"/>
          <w:numId w:val="2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меры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порядок поведения при угрозе,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случае террористического акта.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7. «Безопасность в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природной среде»: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отдых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природе, источники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природной среде;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правила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лесу,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горах,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водоемах;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общие правила безопасности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походе;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особенности обеспечения безопасности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лыжном походе;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особенности обеспечения безопасности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водном походе;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особенности обеспечения безопасности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горном походе;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ориентирование на местности;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карты, традиционные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 xml:space="preserve">современные средства навигации (компас, </w:t>
      </w:r>
      <w:r w:rsidRPr="00546404">
        <w:rPr>
          <w:rFonts w:cstheme="minorHAnsi"/>
          <w:color w:val="000000"/>
          <w:sz w:val="24"/>
          <w:szCs w:val="24"/>
        </w:rPr>
        <w:t>GPS</w:t>
      </w:r>
      <w:r w:rsidRPr="00546404">
        <w:rPr>
          <w:rFonts w:cstheme="minorHAnsi"/>
          <w:color w:val="000000"/>
          <w:sz w:val="24"/>
          <w:szCs w:val="24"/>
          <w:lang w:val="ru-RU"/>
        </w:rPr>
        <w:t>);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случаях, когда человек потерялся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природной среде;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источники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автономных условиях;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сооружение убежища, получение воды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питания;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способы защиты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перегрева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переохлаждения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разных природных условиях, первая помощь при перегревании, переохлаждении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отморожении;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природные чрезвычайные ситуации;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общие правила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природные пожары, возможности прогнозирования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предупреждения;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поведения, последствия природных пожаров для людей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окружающей среды;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природные чрезвычайные ситуации, вызванные опасными геологическими явлениями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процессами: землетрясения, извержение вулканов, оползни, камнепады;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процессами;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природные чрезвычайные ситуации, вызванные опасными гидрологическими явлениями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процессами: паводки, половодья, цунами, сели, лавины;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процессами;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природные чрезвычайные ситуации, вызванные опасными метеорологическими явлениями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процессами: ливни, град, мороз, жара;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процессами;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влияние деятельности человека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природную среду;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причины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источники загрязнения Мирового океана, рек, почвы, космоса;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4D1D17" w:rsidRPr="00546404" w:rsidRDefault="00CF3E4A" w:rsidP="00546404">
      <w:pPr>
        <w:numPr>
          <w:ilvl w:val="0"/>
          <w:numId w:val="2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экологическая грамотность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разумное природопользование.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8. «Основы медицинских знаний. Оказание первой помощи»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биологические, социально-экономические, экологические (геофизические), психологические факторы, влияющие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здоровье человека;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общие представления об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инфекционных заболеваниях;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механизм распространения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способы передачи инфекционных заболеваний;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чрезвычайные ситуации биолого-социального характера, меры профилактики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защиты;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роль вакцинации, национальный календарь профилактических прививок;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вакцинация по эпидемиологическим показаниям;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значение изобретения вакцины для человечества;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неинфекционные заболевания, самые распространенные неинфекционные заболевания;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факторы риска возникновения сердечно-сосудистых заболеваний;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факторы риска возникновения онкологических заболеваний;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факторы риска возникновения заболеваний дыхательной системы;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факторы риска возникновения эндокринных заболеваний;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меры профилактики неинфекционных заболеваний;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роль диспансеризации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профилактике неинфекционных заболеваний;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признаки угрожающих жизни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здоровью состояний, требующие вызова скорой медицинской помощи (инсульт, сердечный приступ, острая боль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животе, эпилепсия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психическое здоровье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психологическое благополучие;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критерии психического здоровья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психологического благополучия;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факторы, влияющие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психическое здоровье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психологическое благополучие;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основные направления сохранения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употребления наркотических средств; помощь людям, перенесшим психотравмирующую ситуацию);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меры, направленные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сохранение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укрепление психического здоровья;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первая помощь, история возникновения скорой медицинской помощи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первой помощи;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состояния, при которых оказывается первая помощь;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мероприятия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оказанию первой помощи;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алгоритм первой помощи;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оказание первой помощи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сложных случаях (травмы глаза; «сложные» кровотечения; первая помощь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использованием подручных средств; первая помощь при нескольких травмах одновременно);</w:t>
      </w:r>
    </w:p>
    <w:p w:rsidR="004D1D17" w:rsidRPr="00546404" w:rsidRDefault="00CF3E4A" w:rsidP="00546404">
      <w:pPr>
        <w:numPr>
          <w:ilvl w:val="0"/>
          <w:numId w:val="2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действия при прибытии скорой медицинской помощи.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b/>
          <w:bCs/>
          <w:color w:val="000000"/>
          <w:sz w:val="24"/>
          <w:szCs w:val="24"/>
        </w:rPr>
        <w:t>Модуль 9. «Безопасность в социуме»: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определение понятия «общение»;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навыки конструктивного общения;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общие представления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понятиях «социальная группа», «большая группа», «малая группа»;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межличностное общение, общение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группе, межгрупповое общение (взаимодействие);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особенности общения в группе;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психологические характеристики группы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особенности взаимодействия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группе;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групповые нормы и ценности;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коллектив как социальная группа;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психологические закономерности в группе;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понятие «конфликт», стадии развития конфликта;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конфликты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межличностном общении, конфликты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малой группе;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факторы, способствующие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препятствующие эскалации конфликта;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способы поведения в конфликте;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деструктивное и агрессивное поведение;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конструктивное поведение в конфликте;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роль регуляции эмоций при разрешении конфликта, способы саморегуляции;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способы разрешения конфликтных ситуаций;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основные формы участия третьей стороны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процессе урегулирования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разрешения конфликта;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ведение переговоров при разрешении конфликта;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опасные проявления конфликтов (буллинг, насилие);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способы противодействия буллингу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проявлению насилия;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способы психологического воздействия;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психологическое влияние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малой группе;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положительные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отрицательные стороны конформизма;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эмпатия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уважение к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партнеру (партнерам)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общению как основа коммуникации;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убеждающая коммуникация;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манипуляция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общении, цели, технологии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способы противодействия;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психологическое влияние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большие группы;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способы воздействия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большую группу: заражение; убеждение; внушение; подражание;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деструктивные и псевдопсихологические технологии;</w:t>
      </w:r>
    </w:p>
    <w:p w:rsidR="004D1D17" w:rsidRPr="00546404" w:rsidRDefault="00CF3E4A" w:rsidP="00546404">
      <w:pPr>
        <w:numPr>
          <w:ilvl w:val="0"/>
          <w:numId w:val="2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противодействие вовлечению молодежи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противозаконную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антиобщественную деятельность.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10. «Безопасность в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информационном пространстве»: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понятия «цифровая среда», «цифровой след»;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влияние цифровой среды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жизнь человека;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приватность, персональные данные;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«цифровая зависимость»,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признаки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последствия;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риски цифровой среды,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источники;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поведения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вредоносное программное обеспечение;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виды вредоносного программного обеспечения, его цели, принципы работы;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защиты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вредоносного программного обеспечения;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кража персональных данных, паролей;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мошенничество, фишинг, правила защиты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мошенников;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безопасного использования устройств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программ;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поведенческие опасности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причины;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опасные персоны, имитация близких социальных отношений;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неосмотрительное поведение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коммуникация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интернете как угроза для будущей жизни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карьеры;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травля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интернете, методы защиты от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травли;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деструктивные сообщества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деструктивный контент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признаки;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механизмы вовлечения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деструктивные сообщества;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вербовка, манипуляция, «воронки вовлечения»;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радикализация деструктива;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профилактика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противодействие вовлечению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деструктивные сообщества;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коммуникации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достоверность информации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источники информации, проверка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достоверность;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«информационный пузырь», манипуляция сознанием, пропаганда;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фальшивые аккаунты, вредные советчики, манипуляторы;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понятие «фейк», цели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виды, распространение фейков;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инструменты для распознавания фейковых текстов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изображений;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понятие прав человека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цифровой среде,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защита;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ответственность за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действия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интернете;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запрещенный контент;</w:t>
      </w:r>
    </w:p>
    <w:p w:rsidR="004D1D17" w:rsidRPr="00546404" w:rsidRDefault="00CF3E4A" w:rsidP="00546404">
      <w:pPr>
        <w:numPr>
          <w:ilvl w:val="0"/>
          <w:numId w:val="3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защита прав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цифровом пространстве.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Модуль №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11. «Основы противодействия экстремизму и</w:t>
      </w:r>
      <w:r w:rsidRPr="00546404">
        <w:rPr>
          <w:rFonts w:cstheme="minorHAnsi"/>
          <w:b/>
          <w:bCs/>
          <w:color w:val="000000"/>
          <w:sz w:val="24"/>
          <w:szCs w:val="24"/>
        </w:rPr>
        <w:t> </w:t>
      </w:r>
      <w:r w:rsidRPr="00546404">
        <w:rPr>
          <w:rFonts w:cstheme="minorHAnsi"/>
          <w:b/>
          <w:bCs/>
          <w:color w:val="000000"/>
          <w:sz w:val="24"/>
          <w:szCs w:val="24"/>
          <w:lang w:val="ru-RU"/>
        </w:rPr>
        <w:t>терроризму»: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экстремизм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терроризм как угроза устойчивого развития общества;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понятия «экстремизм»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«терроризм»,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взаимосвязь;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варианты проявления экстремизма, возможные последствия;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lastRenderedPageBreak/>
        <w:t>преступления террористической направленности, их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цель, причины, последствия;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опасность вовлечения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экстремистскую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террористическую деятельность: способы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признаки;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предупреждение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противодействие вовлечению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экстремистскую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террористическую деятельность;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формы террористических актов;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46404">
        <w:rPr>
          <w:rFonts w:cstheme="minorHAnsi"/>
          <w:color w:val="000000"/>
          <w:sz w:val="24"/>
          <w:szCs w:val="24"/>
        </w:rPr>
        <w:t>уровни террористической угрозы;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правила поведения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порядок действий при угрозе или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случае террористического акта, проведении контртеррористической операции;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правовые основы противодействия экстремизму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терроризму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Российской Федерации;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основы государственной системы противодействия экстремизму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терроризму, ее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цели, задачи, принципы;</w:t>
      </w:r>
    </w:p>
    <w:p w:rsidR="004D1D17" w:rsidRPr="00546404" w:rsidRDefault="00CF3E4A" w:rsidP="00546404">
      <w:pPr>
        <w:numPr>
          <w:ilvl w:val="0"/>
          <w:numId w:val="3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права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обязанности граждан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общественных организаций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области противодействия экстремизму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терроризму.</w:t>
      </w:r>
    </w:p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Тематическое планирование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Тематическое планирование по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учебному предмету «Основы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защиты Родины» для 10–11-х классов составлено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учетом рабочей программы воспитания. Внесены темы, обеспечивающие реализацию целевых приоритетов воспитания обучающихся СОО через изучение предмета «Основы безопасности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защиты Родины».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воспитании обучающихся юношеского возраста таким приоритетом является создание благоприятных условий для приобретения обучающимися опыта осуществления социально значимых дел.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Выделение данного приоритета связано с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потребностью обучающихся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жизненном самоопределении,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выборе дальнейшего жизненного пути, который открывается перед ними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пороге самостоятельной взрослой жизни.</w:t>
      </w:r>
    </w:p>
    <w:p w:rsidR="004D1D17" w:rsidRPr="00546404" w:rsidRDefault="00CF3E4A" w:rsidP="0054640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уроках ОБЗР обучающиеся могут приобрести:</w:t>
      </w:r>
    </w:p>
    <w:p w:rsidR="004D1D17" w:rsidRPr="00546404" w:rsidRDefault="00CF3E4A" w:rsidP="00546404">
      <w:pPr>
        <w:numPr>
          <w:ilvl w:val="0"/>
          <w:numId w:val="3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опыт дел, направленных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пользу своему родному городу или селу, стране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целом, опыт деятельного выражения собственной гражданской позиции;</w:t>
      </w:r>
    </w:p>
    <w:p w:rsidR="004D1D17" w:rsidRPr="00546404" w:rsidRDefault="00CF3E4A" w:rsidP="00546404">
      <w:pPr>
        <w:numPr>
          <w:ilvl w:val="0"/>
          <w:numId w:val="3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опыт разрешения возникающих конфликтных ситуаций в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школе, дома или на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улице;</w:t>
      </w:r>
    </w:p>
    <w:p w:rsidR="004D1D17" w:rsidRPr="00546404" w:rsidRDefault="00CF3E4A" w:rsidP="00546404">
      <w:pPr>
        <w:numPr>
          <w:ilvl w:val="0"/>
          <w:numId w:val="3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опыт ведения здорового образа жизни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заботы о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здоровье других людей;</w:t>
      </w:r>
    </w:p>
    <w:p w:rsidR="004D1D17" w:rsidRPr="00546404" w:rsidRDefault="00CF3E4A" w:rsidP="00546404">
      <w:pPr>
        <w:numPr>
          <w:ilvl w:val="0"/>
          <w:numId w:val="3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46404">
        <w:rPr>
          <w:rFonts w:cstheme="minorHAnsi"/>
          <w:color w:val="000000"/>
          <w:sz w:val="24"/>
          <w:szCs w:val="24"/>
          <w:lang w:val="ru-RU"/>
        </w:rPr>
        <w:t>опыт самопознания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самоанализа, опыт социально приемлемого самовыражения и</w:t>
      </w:r>
      <w:r w:rsidRPr="00546404">
        <w:rPr>
          <w:rFonts w:cstheme="minorHAnsi"/>
          <w:color w:val="000000"/>
          <w:sz w:val="24"/>
          <w:szCs w:val="24"/>
        </w:rPr>
        <w:t> </w:t>
      </w:r>
      <w:r w:rsidRPr="00546404">
        <w:rPr>
          <w:rFonts w:cstheme="minorHAnsi"/>
          <w:color w:val="000000"/>
          <w:sz w:val="24"/>
          <w:szCs w:val="24"/>
          <w:lang w:val="ru-RU"/>
        </w:rPr>
        <w:t>самореализации.</w:t>
      </w:r>
    </w:p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9"/>
        <w:gridCol w:w="2176"/>
        <w:gridCol w:w="632"/>
        <w:gridCol w:w="1524"/>
        <w:gridCol w:w="1593"/>
        <w:gridCol w:w="2743"/>
      </w:tblGrid>
      <w:tr w:rsidR="004D1D17" w:rsidRPr="0054640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тем 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образовательные ресурсы </w:t>
            </w:r>
          </w:p>
        </w:tc>
      </w:tr>
      <w:tr w:rsidR="004D1D17" w:rsidRPr="0054640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Всег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Контрольны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Практически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е работы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213DD2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1. Безопасное и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устойчивое развитие личности, общества, государства</w:t>
            </w:r>
          </w:p>
        </w:tc>
      </w:tr>
      <w:tr w:rsidR="004D1D17" w:rsidRPr="00213D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Взаимодействие личности, общества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государства в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обеспечении национальной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https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://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m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edsoo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ru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/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eae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0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fff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4D1D17" w:rsidRPr="0054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Государственная и общественная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Роль личности, общества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государства в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предупреждении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ликвидации чрезвычайных ситуаций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2. Основы военной подготовки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Строевые приемы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движение без оружия (строевая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Требования безопасности при обращении с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оружием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боеприпасами (огневая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Виды, назначение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Беспилотные летательные аппараты (БПЛА)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– эффективное средство вооруженной борьбы (основы технической подготовки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связи)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Предназначение, общее устройство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тактико-технические характеристики переносных радиостанций (основы технической подготовки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связи)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Свойства местности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их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в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военном деле (военная топография)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Фортификационное оборудование позиции отделения. Виды укрытий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убежищ (инженерная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Оружие массового поражения (радиационная, химическая, 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биологическая защита)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Первая помощь на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поле боя (военно-медицинская подготовка. 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Тактическая медицина)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Первая помощь на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поле боя (военно-медицинская подготовка. 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Тактическая медицина)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Особенности прохождения военной службы по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призыву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по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контракту. 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Военно-учебные заведения и военно-учебные центры (тактическая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213DD2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3. Культура безопасности жизнедеятельности в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современном обществе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Современные представления о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46404">
              <w:rPr>
                <w:rFonts w:cstheme="minorHAnsi"/>
                <w:color w:val="000000"/>
                <w:sz w:val="24"/>
                <w:szCs w:val="24"/>
                <w:lang w:val="ru-RU"/>
              </w:rPr>
              <w:t>культуре безопасности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213DD2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Влияние поведения на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безопасность. Риск-ориентированный подход к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обеспечению безопасности на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уровне личности, общества, государства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Модуль 4. Безопасность в быту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Источники опасности в быту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213DD2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Профилактика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первая помощь при отравлениях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213DD2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Безопасность в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быту. Предупреждение травм и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первая помощь при них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Пожарная безопасность в быту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213DD2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Безопасное поведение в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местах общего пользования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213DD2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Безопасное поведение в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местах общего пользования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5. Безопасность на транспорте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213DD2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213DD2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Безопасное поведение на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13DD2">
              <w:rPr>
                <w:rFonts w:cstheme="minorHAnsi"/>
                <w:color w:val="000000"/>
                <w:sz w:val="24"/>
                <w:szCs w:val="24"/>
                <w:lang w:val="ru-RU"/>
              </w:rPr>
              <w:t>разных видах транспорта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Безопасное поведение на разных видах транспорта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lastRenderedPageBreak/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6. Безопасность в общественных местах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Безопасность в общественных местах. Опасности социально-психологического характера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Опасности криминального характера, меры защиты от них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Опасности криминального характера, меры защиты от них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ОБЩЕЕ КОЛИЧЕСТВО ЧАСОВ 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D1D17" w:rsidRPr="00546404" w:rsidRDefault="00CF3E4A" w:rsidP="0054640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46404">
        <w:rPr>
          <w:rFonts w:cstheme="minorHAnsi"/>
          <w:b/>
          <w:bCs/>
          <w:color w:val="252525"/>
          <w:spacing w:val="-2"/>
          <w:sz w:val="24"/>
          <w:szCs w:val="24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3"/>
        <w:gridCol w:w="2086"/>
        <w:gridCol w:w="697"/>
        <w:gridCol w:w="1508"/>
        <w:gridCol w:w="1571"/>
        <w:gridCol w:w="2852"/>
      </w:tblGrid>
      <w:tr w:rsidR="004D1D17" w:rsidRPr="00546404"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36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Наименование разделов и 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ресурсы </w:t>
            </w:r>
          </w:p>
        </w:tc>
      </w:tr>
      <w:tr w:rsidR="004D1D17" w:rsidRPr="00546404">
        <w:tc>
          <w:tcPr>
            <w:tcW w:w="6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Всег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о 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Контрольн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ые работы 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Практическ</w:t>
            </w: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ие работы 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7. Безопасность в природной среде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Безопасность в природной среде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 – lesson.academy-content.myschool.edu.ru/17/11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Выживание в автономных условиях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Природные чрезвычайные ситуации. Природные пожары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Природные чрезвычайные ситуации. Опасные геологические явления и процессы: землетрясения, извержение вулканов, оползни, сели, камнепады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Природные чрезвычайные ситуации. Опасные гидрологические явления и процессы: наводнения, паводки, половодья, цунами, сели, лавины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 xml:space="preserve">Природные чрезвычайные ситуации. Опасные метеорологические явления и процессы: </w:t>
            </w:r>
            <w:r w:rsidRPr="00546404">
              <w:rPr>
                <w:rFonts w:cstheme="minorHAnsi"/>
                <w:color w:val="000000"/>
                <w:sz w:val="24"/>
                <w:szCs w:val="24"/>
              </w:rPr>
              <w:lastRenderedPageBreak/>
              <w:t>ливни, град, мороз, жара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Экологическая грамотность и разумное природопользование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8. Основы медицинских знаний. Оказание первой помощи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Факторы, влияющие на здоровье человека. Здоровый образ жизни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Инфекционные заболевания. Значение вакцинации в борьбе с инфекционными заболеваниями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Инфекционные заболевания. Значение вакцинации в борьбе с инфекционными заболеваниями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Неинфекционные заболевания. Факторы риска и меры профилактики. Роль диспансеризации для сохранения здоровья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Психическое здоровье и психологическое благополучие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Первая помощь пострадавшему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Первая помощь пострадавшему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9. Безопасность в социуме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Общение в жизни человека. Межличностное общение, общение в группе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Конфликты и способы их разрешения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Конфликты и способы их разрешения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Конструктивные и деструктивные способы психологического воздействия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Конструктивные и деструктивные способы психологического воздействия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Психологические механизмы воздействия на большие группы людей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Психологические механизмы воздействия на большие группы людей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10. Безопасность в информационном пространстве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Безопасность в цифровой среде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Опасности, связанные с использованием программного обеспечения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Опасности, связанные с коммуникацией в цифровой среде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Опасности, связанные с коммуникацией в цифровой среде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Достоверность информации в цифровой среде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Достоверность информации в цифровой среде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Защита прав в цифровом пространстве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Модуль 11. Основы противодействия экстремизму и терроризму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Экстремизм и терроризм как угроза устойчивого развития общества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Экстремизм и терроризм как угроза устойчивого развития общества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Правила безопасного поведения при угрозе и совершении террористического акта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Правила безопасного поведения при угрозе и совершении террористического акта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Противодействие экстремизму и терроризму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0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Противодействие экстремизму и терроризму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D1D17" w:rsidRPr="0054640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ОБЩЕЕ КОЛИЧЕСТВО ЧАСОВ ПО ПРОГРАММЕ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CF3E4A" w:rsidP="0054640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4640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D1D17" w:rsidRPr="00546404" w:rsidRDefault="004D1D17" w:rsidP="0054640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CF3E4A" w:rsidRPr="00546404" w:rsidRDefault="00CF3E4A" w:rsidP="00546404">
      <w:pPr>
        <w:jc w:val="both"/>
        <w:rPr>
          <w:rFonts w:cstheme="minorHAnsi"/>
          <w:sz w:val="24"/>
          <w:szCs w:val="24"/>
        </w:rPr>
      </w:pPr>
    </w:p>
    <w:sectPr w:rsidR="00CF3E4A" w:rsidRPr="0054640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41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A25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922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01F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771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A573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D5C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7D4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E69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0306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7E7C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6856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A03A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662B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9F1E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7654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9D1E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F24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D6A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966B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557F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CB10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F94F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B258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666A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AA23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B529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924F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A28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CA6E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2944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2E0A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6"/>
  </w:num>
  <w:num w:numId="5">
    <w:abstractNumId w:val="29"/>
  </w:num>
  <w:num w:numId="6">
    <w:abstractNumId w:val="23"/>
  </w:num>
  <w:num w:numId="7">
    <w:abstractNumId w:val="10"/>
  </w:num>
  <w:num w:numId="8">
    <w:abstractNumId w:val="28"/>
  </w:num>
  <w:num w:numId="9">
    <w:abstractNumId w:val="1"/>
  </w:num>
  <w:num w:numId="10">
    <w:abstractNumId w:val="22"/>
  </w:num>
  <w:num w:numId="11">
    <w:abstractNumId w:val="26"/>
  </w:num>
  <w:num w:numId="12">
    <w:abstractNumId w:val="3"/>
  </w:num>
  <w:num w:numId="13">
    <w:abstractNumId w:val="27"/>
  </w:num>
  <w:num w:numId="14">
    <w:abstractNumId w:val="31"/>
  </w:num>
  <w:num w:numId="15">
    <w:abstractNumId w:val="8"/>
  </w:num>
  <w:num w:numId="16">
    <w:abstractNumId w:val="20"/>
  </w:num>
  <w:num w:numId="17">
    <w:abstractNumId w:val="11"/>
  </w:num>
  <w:num w:numId="18">
    <w:abstractNumId w:val="30"/>
  </w:num>
  <w:num w:numId="19">
    <w:abstractNumId w:val="13"/>
  </w:num>
  <w:num w:numId="20">
    <w:abstractNumId w:val="2"/>
  </w:num>
  <w:num w:numId="21">
    <w:abstractNumId w:val="14"/>
  </w:num>
  <w:num w:numId="22">
    <w:abstractNumId w:val="4"/>
  </w:num>
  <w:num w:numId="23">
    <w:abstractNumId w:val="12"/>
  </w:num>
  <w:num w:numId="24">
    <w:abstractNumId w:val="5"/>
  </w:num>
  <w:num w:numId="25">
    <w:abstractNumId w:val="24"/>
  </w:num>
  <w:num w:numId="26">
    <w:abstractNumId w:val="25"/>
  </w:num>
  <w:num w:numId="27">
    <w:abstractNumId w:val="16"/>
  </w:num>
  <w:num w:numId="28">
    <w:abstractNumId w:val="18"/>
  </w:num>
  <w:num w:numId="29">
    <w:abstractNumId w:val="19"/>
  </w:num>
  <w:num w:numId="30">
    <w:abstractNumId w:val="15"/>
  </w:num>
  <w:num w:numId="31">
    <w:abstractNumId w:val="0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13DD2"/>
    <w:rsid w:val="002D33B1"/>
    <w:rsid w:val="002D3591"/>
    <w:rsid w:val="003514A0"/>
    <w:rsid w:val="004D1D17"/>
    <w:rsid w:val="004F7E17"/>
    <w:rsid w:val="00546404"/>
    <w:rsid w:val="005A05CE"/>
    <w:rsid w:val="0065358C"/>
    <w:rsid w:val="00653AF6"/>
    <w:rsid w:val="00B73A5A"/>
    <w:rsid w:val="00CF3E4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B5456"/>
  <w15:docId w15:val="{B3815FD6-257E-3947-B751-1EE8202A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13DD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7885</Words>
  <Characters>44945</Characters>
  <Application>Microsoft Office Word</Application>
  <DocSecurity>0</DocSecurity>
  <Lines>374</Lines>
  <Paragraphs>105</Paragraphs>
  <ScaleCrop>false</ScaleCrop>
  <Company/>
  <LinksUpToDate>false</LinksUpToDate>
  <CharactersWithSpaces>52725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Microsoft Office User</cp:lastModifiedBy>
  <cp:revision>4</cp:revision>
  <dcterms:created xsi:type="dcterms:W3CDTF">2011-11-02T04:15:00Z</dcterms:created>
  <dcterms:modified xsi:type="dcterms:W3CDTF">2024-09-22T17:10:00Z</dcterms:modified>
</cp:coreProperties>
</file>